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C525" w14:textId="228F5F54" w:rsidR="00D329A9" w:rsidRDefault="00D35ED4" w:rsidP="00D329A9">
      <w:pPr>
        <w:pStyle w:val="PlainText"/>
        <w:jc w:val="center"/>
        <w:rPr>
          <w:rFonts w:asciiTheme="minorHAnsi" w:hAnsiTheme="minorHAnsi" w:cs="Courier New"/>
          <w:sz w:val="24"/>
          <w:szCs w:val="24"/>
        </w:rPr>
      </w:pPr>
      <w:r w:rsidRPr="00D329A9">
        <w:rPr>
          <w:rFonts w:asciiTheme="minorHAnsi" w:hAnsiTheme="minorHAnsi" w:cs="Courier New"/>
          <w:sz w:val="24"/>
          <w:szCs w:val="24"/>
        </w:rPr>
        <w:t xml:space="preserve">BYLAWS </w:t>
      </w:r>
    </w:p>
    <w:p w14:paraId="76B6C526" w14:textId="77777777" w:rsidR="00D35ED4" w:rsidRPr="00D329A9" w:rsidRDefault="00D35ED4" w:rsidP="00D329A9">
      <w:pPr>
        <w:pStyle w:val="PlainText"/>
        <w:jc w:val="center"/>
        <w:rPr>
          <w:rFonts w:asciiTheme="minorHAnsi" w:hAnsiTheme="minorHAnsi" w:cs="Courier New"/>
          <w:sz w:val="24"/>
          <w:szCs w:val="24"/>
        </w:rPr>
      </w:pPr>
      <w:r w:rsidRPr="00D329A9">
        <w:rPr>
          <w:rFonts w:asciiTheme="minorHAnsi" w:hAnsiTheme="minorHAnsi" w:cs="Courier New"/>
          <w:sz w:val="24"/>
          <w:szCs w:val="24"/>
        </w:rPr>
        <w:t xml:space="preserve">OF THE </w:t>
      </w:r>
      <w:r w:rsidRPr="0032519B">
        <w:rPr>
          <w:rFonts w:asciiTheme="minorHAnsi" w:hAnsiTheme="minorHAnsi" w:cs="Courier New"/>
          <w:sz w:val="24"/>
          <w:szCs w:val="24"/>
          <w:highlight w:val="yellow"/>
        </w:rPr>
        <w:t>XXX</w:t>
      </w:r>
      <w:r w:rsidRPr="00D329A9">
        <w:rPr>
          <w:rFonts w:asciiTheme="minorHAnsi" w:hAnsiTheme="minorHAnsi" w:cs="Courier New"/>
          <w:sz w:val="24"/>
          <w:szCs w:val="24"/>
        </w:rPr>
        <w:t xml:space="preserve"> STUDENT CHAPTER OF ITS </w:t>
      </w:r>
      <w:r w:rsidR="00D329A9">
        <w:rPr>
          <w:rFonts w:asciiTheme="minorHAnsi" w:hAnsiTheme="minorHAnsi" w:cs="Courier New"/>
          <w:sz w:val="24"/>
          <w:szCs w:val="24"/>
        </w:rPr>
        <w:t>Texas</w:t>
      </w:r>
    </w:p>
    <w:p w14:paraId="76B6C527" w14:textId="77777777" w:rsidR="00D35ED4" w:rsidRPr="00D329A9" w:rsidRDefault="00D35ED4" w:rsidP="006B79F3">
      <w:pPr>
        <w:pStyle w:val="PlainText"/>
        <w:rPr>
          <w:rFonts w:asciiTheme="minorHAnsi" w:hAnsiTheme="minorHAnsi" w:cs="Courier New"/>
          <w:sz w:val="24"/>
          <w:szCs w:val="24"/>
        </w:rPr>
      </w:pPr>
    </w:p>
    <w:p w14:paraId="51E00EBB" w14:textId="77777777" w:rsidR="008D4249" w:rsidRDefault="008D4249" w:rsidP="00D329A9">
      <w:pPr>
        <w:pStyle w:val="PlainText"/>
        <w:numPr>
          <w:ilvl w:val="0"/>
          <w:numId w:val="1"/>
        </w:numPr>
        <w:rPr>
          <w:rFonts w:asciiTheme="minorHAnsi" w:hAnsiTheme="minorHAnsi" w:cs="Courier New"/>
          <w:sz w:val="24"/>
          <w:szCs w:val="24"/>
        </w:rPr>
      </w:pPr>
      <w:r>
        <w:rPr>
          <w:rFonts w:asciiTheme="minorHAnsi" w:hAnsiTheme="minorHAnsi" w:cs="Courier New"/>
          <w:sz w:val="24"/>
          <w:szCs w:val="24"/>
        </w:rPr>
        <w:t>PURPOSE</w:t>
      </w:r>
    </w:p>
    <w:p w14:paraId="706C826F" w14:textId="54DE12E8" w:rsidR="008D4249" w:rsidRDefault="008D4249" w:rsidP="008D4249">
      <w:pPr>
        <w:pStyle w:val="PlainText"/>
        <w:ind w:left="720"/>
        <w:rPr>
          <w:rFonts w:asciiTheme="minorHAnsi" w:hAnsiTheme="minorHAnsi" w:cstheme="minorHAnsi"/>
          <w:color w:val="212121"/>
          <w:sz w:val="24"/>
          <w:szCs w:val="24"/>
        </w:rPr>
      </w:pPr>
      <w:r w:rsidRPr="008D4249">
        <w:rPr>
          <w:rFonts w:asciiTheme="minorHAnsi" w:hAnsiTheme="minorHAnsi" w:cstheme="minorHAnsi"/>
          <w:color w:val="212121"/>
          <w:sz w:val="24"/>
          <w:szCs w:val="24"/>
        </w:rPr>
        <w:t xml:space="preserve">This </w:t>
      </w:r>
      <w:r>
        <w:rPr>
          <w:rFonts w:asciiTheme="minorHAnsi" w:hAnsiTheme="minorHAnsi" w:cstheme="minorHAnsi"/>
          <w:color w:val="212121"/>
          <w:sz w:val="24"/>
          <w:szCs w:val="24"/>
        </w:rPr>
        <w:t>Student</w:t>
      </w:r>
      <w:r w:rsidRPr="008D4249">
        <w:rPr>
          <w:rFonts w:asciiTheme="minorHAnsi" w:hAnsiTheme="minorHAnsi" w:cstheme="minorHAnsi"/>
          <w:color w:val="212121"/>
          <w:sz w:val="24"/>
          <w:szCs w:val="24"/>
        </w:rPr>
        <w:t xml:space="preserve"> Chapter of ITS </w:t>
      </w:r>
      <w:r>
        <w:rPr>
          <w:rFonts w:asciiTheme="minorHAnsi" w:hAnsiTheme="minorHAnsi" w:cstheme="minorHAnsi"/>
          <w:color w:val="212121"/>
          <w:sz w:val="24"/>
          <w:szCs w:val="24"/>
        </w:rPr>
        <w:t>Texas</w:t>
      </w:r>
      <w:r w:rsidRPr="008D4249">
        <w:rPr>
          <w:rFonts w:asciiTheme="minorHAnsi" w:hAnsiTheme="minorHAnsi" w:cstheme="minorHAnsi"/>
          <w:color w:val="212121"/>
          <w:sz w:val="24"/>
          <w:szCs w:val="24"/>
        </w:rPr>
        <w:t>, incorporated under the laws of the State of Texas, is organized and shall be administered and operated exclusively to receive, administer, and expend funds for charitable, educational, and scientific purposes, and specifically to promote and enhance public safety and community welfare by fostering research, development, and implementation of plans and programs to reduce motor vehicle deaths and injuries, improve mobility and to promote, encourage, and advance a system of safer, more economical, energy efficient and environmentally sound highway and other surface transportation through research, development, and implementation of advanced technology.</w:t>
      </w:r>
    </w:p>
    <w:p w14:paraId="7D32FDE5" w14:textId="77777777" w:rsidR="008D4249" w:rsidRPr="008D4249" w:rsidRDefault="008D4249" w:rsidP="008D4249">
      <w:pPr>
        <w:pStyle w:val="PlainText"/>
        <w:ind w:left="720"/>
        <w:rPr>
          <w:rFonts w:asciiTheme="minorHAnsi" w:hAnsiTheme="minorHAnsi" w:cstheme="minorHAnsi"/>
          <w:sz w:val="24"/>
          <w:szCs w:val="24"/>
        </w:rPr>
      </w:pPr>
    </w:p>
    <w:p w14:paraId="76B6C528" w14:textId="5E40C60D" w:rsidR="00D329A9" w:rsidRDefault="00D35ED4" w:rsidP="00D329A9">
      <w:pPr>
        <w:pStyle w:val="PlainText"/>
        <w:numPr>
          <w:ilvl w:val="0"/>
          <w:numId w:val="1"/>
        </w:numPr>
        <w:rPr>
          <w:rFonts w:asciiTheme="minorHAnsi" w:hAnsiTheme="minorHAnsi" w:cs="Courier New"/>
          <w:sz w:val="24"/>
          <w:szCs w:val="24"/>
        </w:rPr>
      </w:pPr>
      <w:r w:rsidRPr="00D329A9">
        <w:rPr>
          <w:rFonts w:asciiTheme="minorHAnsi" w:hAnsiTheme="minorHAnsi" w:cs="Courier New"/>
          <w:sz w:val="24"/>
          <w:szCs w:val="24"/>
        </w:rPr>
        <w:t xml:space="preserve">FEES AND DUES </w:t>
      </w:r>
    </w:p>
    <w:p w14:paraId="76B6C529" w14:textId="23D2467C" w:rsidR="00D329A9" w:rsidRDefault="000E2540" w:rsidP="00D329A9">
      <w:pPr>
        <w:pStyle w:val="PlainText"/>
        <w:numPr>
          <w:ilvl w:val="1"/>
          <w:numId w:val="1"/>
        </w:numPr>
        <w:rPr>
          <w:rFonts w:asciiTheme="minorHAnsi" w:hAnsiTheme="minorHAnsi" w:cs="Courier New"/>
          <w:sz w:val="24"/>
          <w:szCs w:val="24"/>
        </w:rPr>
      </w:pPr>
      <w:r>
        <w:rPr>
          <w:rFonts w:asciiTheme="minorHAnsi" w:hAnsiTheme="minorHAnsi" w:cs="Courier New"/>
          <w:sz w:val="24"/>
          <w:szCs w:val="24"/>
        </w:rPr>
        <w:t>There are no fees imposed by ITS Texas on the student chapter.  Any a</w:t>
      </w:r>
      <w:r w:rsidR="00D35ED4" w:rsidRPr="00D329A9">
        <w:rPr>
          <w:rFonts w:asciiTheme="minorHAnsi" w:hAnsiTheme="minorHAnsi" w:cs="Courier New"/>
          <w:sz w:val="24"/>
          <w:szCs w:val="24"/>
        </w:rPr>
        <w:t xml:space="preserve">nnual dues and special assessments of fees shall be levied by a two-thirds vote of all </w:t>
      </w:r>
      <w:r w:rsidR="00280557">
        <w:rPr>
          <w:rFonts w:asciiTheme="minorHAnsi" w:hAnsiTheme="minorHAnsi" w:cs="Courier New"/>
          <w:sz w:val="24"/>
          <w:szCs w:val="24"/>
        </w:rPr>
        <w:t xml:space="preserve">Student </w:t>
      </w:r>
      <w:r w:rsidR="00D35ED4" w:rsidRPr="00D329A9">
        <w:rPr>
          <w:rFonts w:asciiTheme="minorHAnsi" w:hAnsiTheme="minorHAnsi" w:cs="Courier New"/>
          <w:sz w:val="24"/>
          <w:szCs w:val="24"/>
        </w:rPr>
        <w:t xml:space="preserve">Chapter Members. </w:t>
      </w:r>
    </w:p>
    <w:p w14:paraId="76B6C52A" w14:textId="77777777" w:rsidR="00D329A9" w:rsidRDefault="00D329A9" w:rsidP="00D329A9">
      <w:pPr>
        <w:pStyle w:val="PlainText"/>
        <w:ind w:left="1440"/>
        <w:rPr>
          <w:rFonts w:asciiTheme="minorHAnsi" w:hAnsiTheme="minorHAnsi" w:cs="Courier New"/>
          <w:sz w:val="24"/>
          <w:szCs w:val="24"/>
        </w:rPr>
      </w:pPr>
    </w:p>
    <w:p w14:paraId="76B6C52B" w14:textId="77777777" w:rsidR="00D329A9" w:rsidRDefault="00D35ED4" w:rsidP="006B79F3">
      <w:pPr>
        <w:pStyle w:val="PlainText"/>
        <w:numPr>
          <w:ilvl w:val="0"/>
          <w:numId w:val="1"/>
        </w:numPr>
        <w:rPr>
          <w:rFonts w:asciiTheme="minorHAnsi" w:hAnsiTheme="minorHAnsi" w:cs="Courier New"/>
          <w:sz w:val="24"/>
          <w:szCs w:val="24"/>
        </w:rPr>
      </w:pPr>
      <w:r w:rsidRPr="00D329A9">
        <w:rPr>
          <w:rFonts w:asciiTheme="minorHAnsi" w:hAnsiTheme="minorHAnsi" w:cs="Courier New"/>
          <w:sz w:val="24"/>
          <w:szCs w:val="24"/>
        </w:rPr>
        <w:t xml:space="preserve">GOVERNMENT </w:t>
      </w:r>
    </w:p>
    <w:p w14:paraId="76B6C52C" w14:textId="723FA763"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The elected officers of the Chapter shall consist of a President, Vice</w:t>
      </w:r>
      <w:r w:rsidR="002B76DE">
        <w:rPr>
          <w:rFonts w:asciiTheme="minorHAnsi" w:hAnsiTheme="minorHAnsi" w:cs="Courier New"/>
          <w:sz w:val="24"/>
          <w:szCs w:val="24"/>
        </w:rPr>
        <w:t xml:space="preserve"> </w:t>
      </w:r>
      <w:r w:rsidRPr="00D329A9">
        <w:rPr>
          <w:rFonts w:asciiTheme="minorHAnsi" w:hAnsiTheme="minorHAnsi" w:cs="Courier New"/>
          <w:sz w:val="24"/>
          <w:szCs w:val="24"/>
        </w:rPr>
        <w:t>President, Secretary, and Treasurer</w:t>
      </w:r>
      <w:r w:rsidR="00A104E5">
        <w:rPr>
          <w:rFonts w:asciiTheme="minorHAnsi" w:hAnsiTheme="minorHAnsi" w:cs="Courier New"/>
          <w:sz w:val="24"/>
          <w:szCs w:val="24"/>
        </w:rPr>
        <w:t xml:space="preserve"> (Secretary and Treasurer may be combined if </w:t>
      </w:r>
      <w:r w:rsidR="00571607">
        <w:rPr>
          <w:rFonts w:asciiTheme="minorHAnsi" w:hAnsiTheme="minorHAnsi" w:cs="Courier New"/>
          <w:sz w:val="24"/>
          <w:szCs w:val="24"/>
        </w:rPr>
        <w:t>approved by ITS Texas Board of Directors</w:t>
      </w:r>
      <w:r w:rsidR="00A104E5">
        <w:rPr>
          <w:rFonts w:asciiTheme="minorHAnsi" w:hAnsiTheme="minorHAnsi" w:cs="Courier New"/>
          <w:sz w:val="24"/>
          <w:szCs w:val="24"/>
        </w:rPr>
        <w:t>)</w:t>
      </w:r>
      <w:r w:rsidRPr="00D329A9">
        <w:rPr>
          <w:rFonts w:asciiTheme="minorHAnsi" w:hAnsiTheme="minorHAnsi" w:cs="Courier New"/>
          <w:sz w:val="24"/>
          <w:szCs w:val="24"/>
        </w:rPr>
        <w:t xml:space="preserve">.  The elected officers and the Student Chapter advisor shall constitute a Governing Board.   </w:t>
      </w:r>
    </w:p>
    <w:p w14:paraId="76B6C52D"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The terms of elected officers shall be for not more than one academic yea</w:t>
      </w:r>
      <w:r w:rsidR="00D329A9">
        <w:rPr>
          <w:rFonts w:asciiTheme="minorHAnsi" w:hAnsiTheme="minorHAnsi" w:cs="Courier New"/>
          <w:sz w:val="24"/>
          <w:szCs w:val="24"/>
        </w:rPr>
        <w:t>r</w:t>
      </w:r>
      <w:r w:rsidRPr="00D329A9">
        <w:rPr>
          <w:rFonts w:asciiTheme="minorHAnsi" w:hAnsiTheme="minorHAnsi" w:cs="Courier New"/>
          <w:sz w:val="24"/>
          <w:szCs w:val="24"/>
        </w:rPr>
        <w:t xml:space="preserve"> </w:t>
      </w:r>
      <w:r w:rsidR="000E2540">
        <w:rPr>
          <w:rFonts w:asciiTheme="minorHAnsi" w:hAnsiTheme="minorHAnsi" w:cs="Courier New"/>
          <w:sz w:val="24"/>
          <w:szCs w:val="24"/>
        </w:rPr>
        <w:t xml:space="preserve">or </w:t>
      </w:r>
      <w:r w:rsidRPr="00D329A9">
        <w:rPr>
          <w:rFonts w:asciiTheme="minorHAnsi" w:hAnsiTheme="minorHAnsi" w:cs="Courier New"/>
          <w:sz w:val="24"/>
          <w:szCs w:val="24"/>
        </w:rPr>
        <w:t xml:space="preserve">until succeeding officers have been duly elected. </w:t>
      </w:r>
    </w:p>
    <w:p w14:paraId="76B6C52E"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Newly elected officers shall take office at the first regular meeting following the election. </w:t>
      </w:r>
    </w:p>
    <w:p w14:paraId="76B6C52F" w14:textId="611A82F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Nomination and election shall take place as near as possible to the </w:t>
      </w:r>
      <w:r w:rsidR="00790DBE">
        <w:rPr>
          <w:rFonts w:asciiTheme="minorHAnsi" w:hAnsiTheme="minorHAnsi" w:cs="Courier New"/>
          <w:sz w:val="24"/>
          <w:szCs w:val="24"/>
        </w:rPr>
        <w:t xml:space="preserve">beginning </w:t>
      </w:r>
      <w:r w:rsidR="00A25683">
        <w:rPr>
          <w:rFonts w:asciiTheme="minorHAnsi" w:hAnsiTheme="minorHAnsi" w:cs="Courier New"/>
          <w:sz w:val="24"/>
          <w:szCs w:val="24"/>
        </w:rPr>
        <w:t xml:space="preserve">of spring semester </w:t>
      </w:r>
      <w:r w:rsidR="00790DBE">
        <w:rPr>
          <w:rFonts w:asciiTheme="minorHAnsi" w:hAnsiTheme="minorHAnsi" w:cs="Courier New"/>
          <w:sz w:val="24"/>
          <w:szCs w:val="24"/>
        </w:rPr>
        <w:t xml:space="preserve">or </w:t>
      </w:r>
      <w:r w:rsidRPr="00D329A9">
        <w:rPr>
          <w:rFonts w:asciiTheme="minorHAnsi" w:hAnsiTheme="minorHAnsi" w:cs="Courier New"/>
          <w:sz w:val="24"/>
          <w:szCs w:val="24"/>
        </w:rPr>
        <w:t xml:space="preserve">end of the </w:t>
      </w:r>
      <w:r w:rsidR="0032519B">
        <w:rPr>
          <w:rFonts w:asciiTheme="minorHAnsi" w:hAnsiTheme="minorHAnsi" w:cs="Courier New"/>
          <w:sz w:val="24"/>
          <w:szCs w:val="24"/>
        </w:rPr>
        <w:t>fall</w:t>
      </w:r>
      <w:r w:rsidR="0032519B" w:rsidRPr="00D329A9">
        <w:rPr>
          <w:rFonts w:asciiTheme="minorHAnsi" w:hAnsiTheme="minorHAnsi" w:cs="Courier New"/>
          <w:sz w:val="24"/>
          <w:szCs w:val="24"/>
        </w:rPr>
        <w:t xml:space="preserve"> </w:t>
      </w:r>
      <w:r w:rsidRPr="00D329A9">
        <w:rPr>
          <w:rFonts w:asciiTheme="minorHAnsi" w:hAnsiTheme="minorHAnsi" w:cs="Courier New"/>
          <w:sz w:val="24"/>
          <w:szCs w:val="24"/>
        </w:rPr>
        <w:t>semester</w:t>
      </w:r>
      <w:r w:rsidR="00790DBE">
        <w:rPr>
          <w:rFonts w:asciiTheme="minorHAnsi" w:hAnsiTheme="minorHAnsi" w:cs="Courier New"/>
          <w:sz w:val="24"/>
          <w:szCs w:val="24"/>
        </w:rPr>
        <w:t>, as needed, so long as a one-year term is established</w:t>
      </w:r>
      <w:r w:rsidRPr="00D329A9">
        <w:rPr>
          <w:rFonts w:asciiTheme="minorHAnsi" w:hAnsiTheme="minorHAnsi" w:cs="Courier New"/>
          <w:sz w:val="24"/>
          <w:szCs w:val="24"/>
        </w:rPr>
        <w:t xml:space="preserve">. </w:t>
      </w:r>
    </w:p>
    <w:p w14:paraId="76B6C530" w14:textId="511F3AB6"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The election procedure shall be as follows:  Nominations shall be made from the floor by members of the Chapter.  The election shall be by secret ballot, </w:t>
      </w:r>
      <w:r w:rsidR="002B76DE">
        <w:rPr>
          <w:rFonts w:asciiTheme="minorHAnsi" w:hAnsiTheme="minorHAnsi" w:cs="Courier New"/>
          <w:sz w:val="24"/>
          <w:szCs w:val="24"/>
        </w:rPr>
        <w:t xml:space="preserve">and </w:t>
      </w:r>
      <w:r w:rsidRPr="00D329A9">
        <w:rPr>
          <w:rFonts w:asciiTheme="minorHAnsi" w:hAnsiTheme="minorHAnsi" w:cs="Courier New"/>
          <w:sz w:val="24"/>
          <w:szCs w:val="24"/>
        </w:rPr>
        <w:t xml:space="preserve">the ballots </w:t>
      </w:r>
      <w:r w:rsidR="002B76DE">
        <w:rPr>
          <w:rFonts w:asciiTheme="minorHAnsi" w:hAnsiTheme="minorHAnsi" w:cs="Courier New"/>
          <w:sz w:val="24"/>
          <w:szCs w:val="24"/>
        </w:rPr>
        <w:t>shall</w:t>
      </w:r>
      <w:r w:rsidRPr="00D329A9">
        <w:rPr>
          <w:rFonts w:asciiTheme="minorHAnsi" w:hAnsiTheme="minorHAnsi" w:cs="Courier New"/>
          <w:sz w:val="24"/>
          <w:szCs w:val="24"/>
        </w:rPr>
        <w:t xml:space="preserve"> be distributed to and collected from members present at the meeting.</w:t>
      </w:r>
    </w:p>
    <w:p w14:paraId="76B6C531" w14:textId="77777777" w:rsidR="00D329A9" w:rsidRDefault="00D35ED4" w:rsidP="006B79F3">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Should any </w:t>
      </w:r>
      <w:r w:rsidR="00806D4E">
        <w:rPr>
          <w:rFonts w:asciiTheme="minorHAnsi" w:hAnsiTheme="minorHAnsi" w:cs="Courier New"/>
          <w:sz w:val="24"/>
          <w:szCs w:val="24"/>
        </w:rPr>
        <w:t>elected</w:t>
      </w:r>
      <w:r w:rsidRPr="00D329A9">
        <w:rPr>
          <w:rFonts w:asciiTheme="minorHAnsi" w:hAnsiTheme="minorHAnsi" w:cs="Courier New"/>
          <w:sz w:val="24"/>
          <w:szCs w:val="24"/>
        </w:rPr>
        <w:t xml:space="preserve"> office become vacant before the expiration of its term, the remaining officers shall call an election to fill the vacancy. </w:t>
      </w:r>
    </w:p>
    <w:p w14:paraId="76B6C532" w14:textId="77777777" w:rsidR="00D329A9" w:rsidRDefault="00D329A9" w:rsidP="00D329A9">
      <w:pPr>
        <w:pStyle w:val="PlainText"/>
        <w:ind w:left="1440"/>
        <w:rPr>
          <w:rFonts w:asciiTheme="minorHAnsi" w:hAnsiTheme="minorHAnsi" w:cs="Courier New"/>
          <w:sz w:val="24"/>
          <w:szCs w:val="24"/>
        </w:rPr>
      </w:pPr>
    </w:p>
    <w:p w14:paraId="76B6C533" w14:textId="77777777" w:rsidR="00D329A9" w:rsidRDefault="00D35ED4" w:rsidP="006B79F3">
      <w:pPr>
        <w:pStyle w:val="PlainText"/>
        <w:numPr>
          <w:ilvl w:val="0"/>
          <w:numId w:val="1"/>
        </w:numPr>
        <w:rPr>
          <w:rFonts w:asciiTheme="minorHAnsi" w:hAnsiTheme="minorHAnsi" w:cs="Courier New"/>
          <w:sz w:val="24"/>
          <w:szCs w:val="24"/>
        </w:rPr>
      </w:pPr>
      <w:r w:rsidRPr="00D329A9">
        <w:rPr>
          <w:rFonts w:asciiTheme="minorHAnsi" w:hAnsiTheme="minorHAnsi" w:cs="Courier New"/>
          <w:sz w:val="24"/>
          <w:szCs w:val="24"/>
        </w:rPr>
        <w:t xml:space="preserve">DUTIES OF OFFICERS </w:t>
      </w:r>
    </w:p>
    <w:p w14:paraId="76B6C534" w14:textId="361C310F"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The President shall preside at all meetings of the Chapter and shall perform such other duties as are incumbent upon such office</w:t>
      </w:r>
      <w:r w:rsidR="0032519B">
        <w:rPr>
          <w:rFonts w:asciiTheme="minorHAnsi" w:hAnsiTheme="minorHAnsi" w:cs="Courier New"/>
          <w:sz w:val="24"/>
          <w:szCs w:val="24"/>
        </w:rPr>
        <w:t xml:space="preserve"> such as annual report and review/update bylaws</w:t>
      </w:r>
      <w:r w:rsidRPr="00D329A9">
        <w:rPr>
          <w:rFonts w:asciiTheme="minorHAnsi" w:hAnsiTheme="minorHAnsi" w:cs="Courier New"/>
          <w:sz w:val="24"/>
          <w:szCs w:val="24"/>
        </w:rPr>
        <w:t xml:space="preserve">. </w:t>
      </w:r>
    </w:p>
    <w:p w14:paraId="76B6C535"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lastRenderedPageBreak/>
        <w:t xml:space="preserve">The Vice President shall assist the President and shall assume the duties of the President when the latter is temporarily unable to discharge the duties of his or her office. </w:t>
      </w:r>
    </w:p>
    <w:p w14:paraId="76B6C536"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The Secretary shall keep a record of all transactions of the Chapter, attend to notification of meetings, conduct all essential correspondence for the Chapter, keep a roll of the members of the Chapter, and submit an annual report to the ITS </w:t>
      </w:r>
      <w:r w:rsidR="0075299D">
        <w:rPr>
          <w:rFonts w:asciiTheme="minorHAnsi" w:hAnsiTheme="minorHAnsi" w:cs="Courier New"/>
          <w:sz w:val="24"/>
          <w:szCs w:val="24"/>
        </w:rPr>
        <w:t>Texas</w:t>
      </w:r>
      <w:r w:rsidRPr="00D329A9">
        <w:rPr>
          <w:rFonts w:asciiTheme="minorHAnsi" w:hAnsiTheme="minorHAnsi" w:cs="Courier New"/>
          <w:sz w:val="24"/>
          <w:szCs w:val="24"/>
        </w:rPr>
        <w:t xml:space="preserve"> Chapter. </w:t>
      </w:r>
    </w:p>
    <w:p w14:paraId="76B6C537" w14:textId="77777777" w:rsidR="00D329A9" w:rsidRDefault="00D35ED4" w:rsidP="006B79F3">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The Treasurer shall take charge of all funds belonging to the Chapter and shall be prepared to render an account of Chapter funds at each meeting. </w:t>
      </w:r>
      <w:r w:rsidR="000E2540">
        <w:rPr>
          <w:rFonts w:asciiTheme="minorHAnsi" w:hAnsiTheme="minorHAnsi" w:cs="Courier New"/>
          <w:sz w:val="24"/>
          <w:szCs w:val="24"/>
        </w:rPr>
        <w:t xml:space="preserve"> Funds must be handled </w:t>
      </w:r>
      <w:r w:rsidR="00F668DD" w:rsidRPr="00F668DD">
        <w:rPr>
          <w:rFonts w:asciiTheme="minorHAnsi" w:hAnsiTheme="minorHAnsi" w:cs="Courier New"/>
          <w:sz w:val="24"/>
          <w:szCs w:val="24"/>
        </w:rPr>
        <w:t xml:space="preserve">to all policies and regulations governing student activities </w:t>
      </w:r>
      <w:r w:rsidR="000E2540">
        <w:rPr>
          <w:rFonts w:asciiTheme="minorHAnsi" w:hAnsiTheme="minorHAnsi" w:cs="Courier New"/>
          <w:sz w:val="24"/>
          <w:szCs w:val="24"/>
        </w:rPr>
        <w:t>at the university/college under which the student chapter is housed.</w:t>
      </w:r>
    </w:p>
    <w:p w14:paraId="76B6C538" w14:textId="77777777" w:rsidR="00D329A9" w:rsidRDefault="00D329A9" w:rsidP="00D329A9">
      <w:pPr>
        <w:pStyle w:val="PlainText"/>
        <w:ind w:left="1440"/>
        <w:rPr>
          <w:rFonts w:asciiTheme="minorHAnsi" w:hAnsiTheme="minorHAnsi" w:cs="Courier New"/>
          <w:sz w:val="24"/>
          <w:szCs w:val="24"/>
        </w:rPr>
      </w:pPr>
    </w:p>
    <w:p w14:paraId="76B6C539" w14:textId="77777777" w:rsidR="00D329A9" w:rsidRDefault="00D35ED4" w:rsidP="006B79F3">
      <w:pPr>
        <w:pStyle w:val="PlainText"/>
        <w:numPr>
          <w:ilvl w:val="0"/>
          <w:numId w:val="1"/>
        </w:numPr>
        <w:rPr>
          <w:rFonts w:asciiTheme="minorHAnsi" w:hAnsiTheme="minorHAnsi" w:cs="Courier New"/>
          <w:sz w:val="24"/>
          <w:szCs w:val="24"/>
        </w:rPr>
      </w:pPr>
      <w:r w:rsidRPr="00D329A9">
        <w:rPr>
          <w:rFonts w:asciiTheme="minorHAnsi" w:hAnsiTheme="minorHAnsi" w:cs="Courier New"/>
          <w:sz w:val="24"/>
          <w:szCs w:val="24"/>
        </w:rPr>
        <w:t xml:space="preserve">MEETINGS </w:t>
      </w:r>
    </w:p>
    <w:p w14:paraId="76B6C53A"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At least three (3) meetings shall be held each semester on a day set by the President as most suitable to Chapter members, speakers, and guests.  The President may call a special meeting when necessary. </w:t>
      </w:r>
    </w:p>
    <w:p w14:paraId="76B6C53B"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A quorum must be present to conduct business.  A quorum shall be defined as one-half of the membership. </w:t>
      </w:r>
    </w:p>
    <w:p w14:paraId="76B6C53C" w14:textId="77777777" w:rsidR="00D329A9" w:rsidRDefault="00D35ED4" w:rsidP="006B79F3">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All meetings shall be conducted according to “Robert’s Rules of Order”. </w:t>
      </w:r>
    </w:p>
    <w:p w14:paraId="76B6C53D" w14:textId="77777777" w:rsidR="00D329A9" w:rsidRDefault="00D329A9" w:rsidP="00D329A9">
      <w:pPr>
        <w:pStyle w:val="PlainText"/>
        <w:ind w:left="1440"/>
        <w:rPr>
          <w:rFonts w:asciiTheme="minorHAnsi" w:hAnsiTheme="minorHAnsi" w:cs="Courier New"/>
          <w:sz w:val="24"/>
          <w:szCs w:val="24"/>
        </w:rPr>
      </w:pPr>
    </w:p>
    <w:p w14:paraId="76B6C53E" w14:textId="77777777" w:rsidR="00D329A9" w:rsidRDefault="00D35ED4" w:rsidP="006B79F3">
      <w:pPr>
        <w:pStyle w:val="PlainText"/>
        <w:numPr>
          <w:ilvl w:val="0"/>
          <w:numId w:val="1"/>
        </w:numPr>
        <w:rPr>
          <w:rFonts w:asciiTheme="minorHAnsi" w:hAnsiTheme="minorHAnsi" w:cs="Courier New"/>
          <w:sz w:val="24"/>
          <w:szCs w:val="24"/>
        </w:rPr>
      </w:pPr>
      <w:r w:rsidRPr="00D329A9">
        <w:rPr>
          <w:rFonts w:asciiTheme="minorHAnsi" w:hAnsiTheme="minorHAnsi" w:cs="Courier New"/>
          <w:sz w:val="24"/>
          <w:szCs w:val="24"/>
        </w:rPr>
        <w:t xml:space="preserve">AMENDMENTS </w:t>
      </w:r>
    </w:p>
    <w:p w14:paraId="76B6C53F" w14:textId="77777777" w:rsidR="00D329A9"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Proposals to amend these Bylaws may be made by the officers or by written petition signed by at least four members.   </w:t>
      </w:r>
    </w:p>
    <w:p w14:paraId="76B6C540" w14:textId="5A73B5DF" w:rsidR="00D35ED4" w:rsidRDefault="00D35ED4" w:rsidP="00D329A9">
      <w:pPr>
        <w:pStyle w:val="PlainText"/>
        <w:numPr>
          <w:ilvl w:val="1"/>
          <w:numId w:val="1"/>
        </w:numPr>
        <w:rPr>
          <w:rFonts w:asciiTheme="minorHAnsi" w:hAnsiTheme="minorHAnsi" w:cs="Courier New"/>
          <w:sz w:val="24"/>
          <w:szCs w:val="24"/>
        </w:rPr>
      </w:pPr>
      <w:r w:rsidRPr="00D329A9">
        <w:rPr>
          <w:rFonts w:asciiTheme="minorHAnsi" w:hAnsiTheme="minorHAnsi" w:cs="Courier New"/>
          <w:sz w:val="24"/>
          <w:szCs w:val="24"/>
        </w:rPr>
        <w:t xml:space="preserve">Any amendment to the Constitution or Bylaws shall be considered favored by an affirmative vote of two-thirds of the </w:t>
      </w:r>
      <w:r w:rsidR="003222FF" w:rsidRPr="00D329A9">
        <w:rPr>
          <w:rFonts w:asciiTheme="minorHAnsi" w:hAnsiTheme="minorHAnsi" w:cs="Courier New"/>
          <w:sz w:val="24"/>
          <w:szCs w:val="24"/>
        </w:rPr>
        <w:t>membership and</w:t>
      </w:r>
      <w:r w:rsidRPr="00D329A9">
        <w:rPr>
          <w:rFonts w:asciiTheme="minorHAnsi" w:hAnsiTheme="minorHAnsi" w:cs="Courier New"/>
          <w:sz w:val="24"/>
          <w:szCs w:val="24"/>
        </w:rPr>
        <w:t xml:space="preserve"> shall become effective upon notice of approval by the ITS </w:t>
      </w:r>
      <w:r w:rsidR="0075299D">
        <w:rPr>
          <w:rFonts w:asciiTheme="minorHAnsi" w:hAnsiTheme="minorHAnsi" w:cs="Courier New"/>
          <w:sz w:val="24"/>
          <w:szCs w:val="24"/>
        </w:rPr>
        <w:t>Texas</w:t>
      </w:r>
      <w:r w:rsidRPr="00D329A9">
        <w:rPr>
          <w:rFonts w:asciiTheme="minorHAnsi" w:hAnsiTheme="minorHAnsi" w:cs="Courier New"/>
          <w:sz w:val="24"/>
          <w:szCs w:val="24"/>
        </w:rPr>
        <w:t xml:space="preserve"> </w:t>
      </w:r>
      <w:r w:rsidR="00585D31">
        <w:rPr>
          <w:rFonts w:asciiTheme="minorHAnsi" w:hAnsiTheme="minorHAnsi" w:cs="Courier New"/>
          <w:sz w:val="24"/>
          <w:szCs w:val="24"/>
        </w:rPr>
        <w:t>Chapter</w:t>
      </w:r>
      <w:r w:rsidRPr="00D329A9">
        <w:rPr>
          <w:rFonts w:asciiTheme="minorHAnsi" w:hAnsiTheme="minorHAnsi" w:cs="Courier New"/>
          <w:sz w:val="24"/>
          <w:szCs w:val="24"/>
        </w:rPr>
        <w:t xml:space="preserve">.  </w:t>
      </w:r>
    </w:p>
    <w:p w14:paraId="5EE1E49B" w14:textId="77777777" w:rsidR="008D4249" w:rsidRDefault="008D4249" w:rsidP="008D4249">
      <w:pPr>
        <w:pStyle w:val="PlainText"/>
        <w:rPr>
          <w:rFonts w:asciiTheme="minorHAnsi" w:hAnsiTheme="minorHAnsi" w:cs="Courier New"/>
          <w:sz w:val="24"/>
          <w:szCs w:val="24"/>
        </w:rPr>
      </w:pPr>
    </w:p>
    <w:p w14:paraId="2415155D" w14:textId="147E437C" w:rsidR="008D4249" w:rsidRPr="00A104E5" w:rsidRDefault="008D4249" w:rsidP="00A104E5">
      <w:pPr>
        <w:pStyle w:val="PlainText"/>
        <w:numPr>
          <w:ilvl w:val="0"/>
          <w:numId w:val="1"/>
        </w:numPr>
        <w:rPr>
          <w:rFonts w:asciiTheme="minorHAnsi" w:hAnsiTheme="minorHAnsi" w:cs="Courier New"/>
          <w:sz w:val="24"/>
          <w:szCs w:val="24"/>
        </w:rPr>
      </w:pPr>
      <w:bookmarkStart w:id="0" w:name="_Hlk130310058"/>
      <w:r>
        <w:rPr>
          <w:rFonts w:asciiTheme="minorHAnsi" w:hAnsiTheme="minorHAnsi" w:cs="Courier New"/>
          <w:sz w:val="24"/>
          <w:szCs w:val="24"/>
        </w:rPr>
        <w:t>ANNUAL REPORTING</w:t>
      </w:r>
      <w:r w:rsidR="00A104E5">
        <w:rPr>
          <w:rFonts w:asciiTheme="minorHAnsi" w:hAnsiTheme="minorHAnsi" w:cs="Courier New"/>
          <w:sz w:val="24"/>
          <w:szCs w:val="24"/>
        </w:rPr>
        <w:t xml:space="preserve"> </w:t>
      </w:r>
      <w:bookmarkStart w:id="1" w:name="_Hlk130309976"/>
      <w:bookmarkEnd w:id="0"/>
      <w:r w:rsidR="00A104E5" w:rsidRPr="00A104E5">
        <w:rPr>
          <w:rFonts w:asciiTheme="minorHAnsi" w:hAnsiTheme="minorHAnsi" w:cs="Courier New"/>
          <w:sz w:val="24"/>
          <w:szCs w:val="24"/>
        </w:rPr>
        <w:t xml:space="preserve">TO ITS TEXAS BOARD OF DIRECTORS </w:t>
      </w:r>
      <w:bookmarkEnd w:id="1"/>
    </w:p>
    <w:p w14:paraId="7E7F8970" w14:textId="1AE7D21A" w:rsidR="008D4249" w:rsidRDefault="008D4249" w:rsidP="008D4249">
      <w:pPr>
        <w:pStyle w:val="PlainText"/>
        <w:numPr>
          <w:ilvl w:val="0"/>
          <w:numId w:val="2"/>
        </w:numPr>
        <w:rPr>
          <w:rFonts w:asciiTheme="minorHAnsi" w:hAnsiTheme="minorHAnsi" w:cs="Courier New"/>
          <w:sz w:val="24"/>
          <w:szCs w:val="24"/>
        </w:rPr>
      </w:pPr>
      <w:r>
        <w:rPr>
          <w:rFonts w:asciiTheme="minorHAnsi" w:hAnsiTheme="minorHAnsi" w:cs="Courier New"/>
          <w:sz w:val="24"/>
          <w:szCs w:val="24"/>
        </w:rPr>
        <w:t>Submit annual chapter report</w:t>
      </w:r>
      <w:r w:rsidR="003C4A89">
        <w:rPr>
          <w:rFonts w:asciiTheme="minorHAnsi" w:hAnsiTheme="minorHAnsi" w:cs="Courier New"/>
          <w:sz w:val="24"/>
          <w:szCs w:val="24"/>
        </w:rPr>
        <w:t xml:space="preserve"> per the ITS Texas Student Chapter Guidelines</w:t>
      </w:r>
      <w:r>
        <w:rPr>
          <w:rFonts w:asciiTheme="minorHAnsi" w:hAnsiTheme="minorHAnsi" w:cs="Courier New"/>
          <w:sz w:val="24"/>
          <w:szCs w:val="24"/>
        </w:rPr>
        <w:t>.</w:t>
      </w:r>
    </w:p>
    <w:p w14:paraId="7DC88173" w14:textId="77777777" w:rsidR="008D4249" w:rsidRPr="0032519B" w:rsidRDefault="008D4249" w:rsidP="008D4249">
      <w:pPr>
        <w:pStyle w:val="PlainText"/>
        <w:numPr>
          <w:ilvl w:val="0"/>
          <w:numId w:val="2"/>
        </w:numPr>
        <w:rPr>
          <w:rFonts w:asciiTheme="minorHAnsi" w:hAnsiTheme="minorHAnsi" w:cs="Courier New"/>
          <w:sz w:val="24"/>
          <w:szCs w:val="24"/>
        </w:rPr>
      </w:pPr>
      <w:r>
        <w:rPr>
          <w:rFonts w:asciiTheme="minorHAnsi" w:hAnsiTheme="minorHAnsi" w:cs="Courier New"/>
          <w:sz w:val="24"/>
          <w:szCs w:val="24"/>
        </w:rPr>
        <w:t>Submit new officer information after elections and updated student chapter bylaws, as needed.</w:t>
      </w:r>
    </w:p>
    <w:p w14:paraId="7B336A3C" w14:textId="77777777" w:rsidR="008D4249" w:rsidRPr="00D329A9" w:rsidRDefault="008D4249" w:rsidP="008D4249">
      <w:pPr>
        <w:pStyle w:val="PlainText"/>
        <w:rPr>
          <w:rFonts w:asciiTheme="minorHAnsi" w:hAnsiTheme="minorHAnsi" w:cs="Courier New"/>
          <w:sz w:val="24"/>
          <w:szCs w:val="24"/>
        </w:rPr>
      </w:pPr>
    </w:p>
    <w:p w14:paraId="76B6C541" w14:textId="77777777" w:rsidR="00D329A9" w:rsidRDefault="00D329A9" w:rsidP="006B79F3">
      <w:pPr>
        <w:pStyle w:val="PlainText"/>
        <w:rPr>
          <w:rFonts w:asciiTheme="minorHAnsi" w:hAnsiTheme="minorHAnsi" w:cs="Courier New"/>
          <w:sz w:val="24"/>
          <w:szCs w:val="24"/>
        </w:rPr>
      </w:pPr>
    </w:p>
    <w:p w14:paraId="76B6C542" w14:textId="77777777" w:rsidR="00D329A9" w:rsidRDefault="00D329A9" w:rsidP="006B79F3">
      <w:pPr>
        <w:pStyle w:val="PlainText"/>
        <w:rPr>
          <w:rFonts w:asciiTheme="minorHAnsi" w:hAnsiTheme="minorHAnsi" w:cs="Courier New"/>
          <w:sz w:val="24"/>
          <w:szCs w:val="24"/>
        </w:rPr>
      </w:pPr>
    </w:p>
    <w:p w14:paraId="76B6C543" w14:textId="77777777" w:rsidR="00D329A9" w:rsidRDefault="00D329A9" w:rsidP="006B79F3">
      <w:pPr>
        <w:pStyle w:val="PlainText"/>
        <w:rPr>
          <w:rFonts w:asciiTheme="minorHAnsi" w:hAnsiTheme="minorHAnsi" w:cs="Courier New"/>
          <w:sz w:val="24"/>
          <w:szCs w:val="24"/>
        </w:rPr>
      </w:pPr>
    </w:p>
    <w:p w14:paraId="76B6C544" w14:textId="77777777" w:rsidR="00D329A9" w:rsidRDefault="00D329A9" w:rsidP="006B79F3">
      <w:pPr>
        <w:pStyle w:val="PlainText"/>
        <w:rPr>
          <w:rFonts w:asciiTheme="minorHAnsi" w:hAnsiTheme="minorHAnsi" w:cs="Courier New"/>
          <w:sz w:val="24"/>
          <w:szCs w:val="24"/>
        </w:rPr>
      </w:pPr>
    </w:p>
    <w:p w14:paraId="76B6C545" w14:textId="4BC74785" w:rsidR="00D35ED4" w:rsidRPr="00D329A9" w:rsidRDefault="00D35ED4" w:rsidP="006B79F3">
      <w:pPr>
        <w:pStyle w:val="PlainText"/>
        <w:rPr>
          <w:rFonts w:asciiTheme="minorHAnsi" w:hAnsiTheme="minorHAnsi" w:cs="Courier New"/>
          <w:sz w:val="24"/>
          <w:szCs w:val="24"/>
        </w:rPr>
      </w:pPr>
      <w:r w:rsidRPr="00D329A9">
        <w:rPr>
          <w:rFonts w:asciiTheme="minorHAnsi" w:hAnsiTheme="minorHAnsi" w:cs="Courier New"/>
          <w:sz w:val="24"/>
          <w:szCs w:val="24"/>
        </w:rPr>
        <w:t xml:space="preserve">Adopted by majority vote of members, XX, XXX, </w:t>
      </w:r>
      <w:r w:rsidR="00585D31" w:rsidRPr="00D329A9">
        <w:rPr>
          <w:rFonts w:asciiTheme="minorHAnsi" w:hAnsiTheme="minorHAnsi" w:cs="Courier New"/>
          <w:sz w:val="24"/>
          <w:szCs w:val="24"/>
        </w:rPr>
        <w:t>20</w:t>
      </w:r>
      <w:r w:rsidR="00585D31">
        <w:rPr>
          <w:rFonts w:asciiTheme="minorHAnsi" w:hAnsiTheme="minorHAnsi" w:cs="Courier New"/>
          <w:sz w:val="24"/>
          <w:szCs w:val="24"/>
        </w:rPr>
        <w:t>23</w:t>
      </w:r>
      <w:r w:rsidRPr="00D329A9">
        <w:rPr>
          <w:rFonts w:asciiTheme="minorHAnsi" w:hAnsiTheme="minorHAnsi" w:cs="Courier New"/>
          <w:sz w:val="24"/>
          <w:szCs w:val="24"/>
        </w:rPr>
        <w:t xml:space="preserve">. </w:t>
      </w:r>
    </w:p>
    <w:p w14:paraId="76B6C546" w14:textId="77777777" w:rsidR="00D35ED4" w:rsidRPr="00D329A9" w:rsidRDefault="00D35ED4" w:rsidP="006B79F3">
      <w:pPr>
        <w:pStyle w:val="PlainText"/>
        <w:rPr>
          <w:rFonts w:asciiTheme="minorHAnsi" w:hAnsiTheme="minorHAnsi" w:cs="Courier New"/>
          <w:sz w:val="24"/>
          <w:szCs w:val="24"/>
        </w:rPr>
      </w:pPr>
    </w:p>
    <w:p w14:paraId="76B6C547" w14:textId="77777777" w:rsidR="00D35ED4" w:rsidRPr="00D329A9" w:rsidRDefault="00D35ED4" w:rsidP="006B79F3">
      <w:pPr>
        <w:pStyle w:val="PlainText"/>
        <w:rPr>
          <w:rFonts w:asciiTheme="minorHAnsi" w:hAnsiTheme="minorHAnsi" w:cs="Courier New"/>
          <w:sz w:val="24"/>
          <w:szCs w:val="24"/>
        </w:rPr>
      </w:pPr>
    </w:p>
    <w:sectPr w:rsidR="00D35ED4" w:rsidRPr="00D329A9" w:rsidSect="006B79F3">
      <w:headerReference w:type="even" r:id="rId8"/>
      <w:headerReference w:type="default" r:id="rId9"/>
      <w:footerReference w:type="even" r:id="rId10"/>
      <w:footerReference w:type="default" r:id="rId11"/>
      <w:headerReference w:type="first" r:id="rId12"/>
      <w:footerReference w:type="first" r:id="rId13"/>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DD86" w14:textId="77777777" w:rsidR="007649BA" w:rsidRDefault="007649BA" w:rsidP="002A3CA3">
      <w:r>
        <w:separator/>
      </w:r>
    </w:p>
  </w:endnote>
  <w:endnote w:type="continuationSeparator" w:id="0">
    <w:p w14:paraId="5B1F2B06" w14:textId="77777777" w:rsidR="007649BA" w:rsidRDefault="007649BA" w:rsidP="002A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C54E" w14:textId="77777777" w:rsidR="002A3CA3" w:rsidRDefault="002A3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254"/>
      <w:gridCol w:w="945"/>
      <w:gridCol w:w="4254"/>
    </w:tblGrid>
    <w:tr w:rsidR="002A3CA3" w:rsidRPr="002A3CA3" w14:paraId="76B6C552" w14:textId="77777777">
      <w:trPr>
        <w:trHeight w:val="151"/>
      </w:trPr>
      <w:tc>
        <w:tcPr>
          <w:tcW w:w="2250" w:type="pct"/>
          <w:tcBorders>
            <w:bottom w:val="single" w:sz="4" w:space="0" w:color="4F81BD" w:themeColor="accent1"/>
          </w:tcBorders>
        </w:tcPr>
        <w:p w14:paraId="76B6C54F" w14:textId="77777777" w:rsidR="002A3CA3" w:rsidRPr="002A3CA3" w:rsidRDefault="002A3CA3">
          <w:pPr>
            <w:pStyle w:val="Header"/>
            <w:rPr>
              <w:rFonts w:eastAsiaTheme="majorEastAsia" w:cstheme="majorBidi"/>
              <w:b/>
              <w:bCs/>
              <w:sz w:val="20"/>
              <w:szCs w:val="20"/>
            </w:rPr>
          </w:pPr>
          <w:r w:rsidRPr="002A3CA3">
            <w:rPr>
              <w:rFonts w:eastAsiaTheme="majorEastAsia" w:cstheme="majorBidi"/>
              <w:b/>
              <w:bCs/>
              <w:sz w:val="20"/>
              <w:szCs w:val="20"/>
            </w:rPr>
            <w:t>ITS Texas</w:t>
          </w:r>
        </w:p>
      </w:tc>
      <w:tc>
        <w:tcPr>
          <w:tcW w:w="500" w:type="pct"/>
          <w:vMerge w:val="restart"/>
          <w:noWrap/>
          <w:vAlign w:val="center"/>
        </w:tcPr>
        <w:p w14:paraId="76B6C550" w14:textId="77777777" w:rsidR="002A3CA3" w:rsidRPr="002A3CA3" w:rsidRDefault="002A3CA3">
          <w:pPr>
            <w:pStyle w:val="NoSpacing"/>
            <w:rPr>
              <w:sz w:val="20"/>
              <w:szCs w:val="20"/>
            </w:rPr>
          </w:pPr>
          <w:r w:rsidRPr="002A3CA3">
            <w:rPr>
              <w:b/>
              <w:sz w:val="20"/>
              <w:szCs w:val="20"/>
            </w:rPr>
            <w:t xml:space="preserve">Page </w:t>
          </w:r>
          <w:r w:rsidR="00061158" w:rsidRPr="002A3CA3">
            <w:rPr>
              <w:sz w:val="20"/>
              <w:szCs w:val="20"/>
            </w:rPr>
            <w:fldChar w:fldCharType="begin"/>
          </w:r>
          <w:r w:rsidRPr="002A3CA3">
            <w:rPr>
              <w:sz w:val="20"/>
              <w:szCs w:val="20"/>
            </w:rPr>
            <w:instrText xml:space="preserve"> PAGE  \* MERGEFORMAT </w:instrText>
          </w:r>
          <w:r w:rsidR="00061158" w:rsidRPr="002A3CA3">
            <w:rPr>
              <w:sz w:val="20"/>
              <w:szCs w:val="20"/>
            </w:rPr>
            <w:fldChar w:fldCharType="separate"/>
          </w:r>
          <w:r w:rsidR="00280557" w:rsidRPr="00280557">
            <w:rPr>
              <w:b/>
              <w:noProof/>
              <w:sz w:val="20"/>
              <w:szCs w:val="20"/>
            </w:rPr>
            <w:t>1</w:t>
          </w:r>
          <w:r w:rsidR="00061158" w:rsidRPr="002A3CA3">
            <w:rPr>
              <w:sz w:val="20"/>
              <w:szCs w:val="20"/>
            </w:rPr>
            <w:fldChar w:fldCharType="end"/>
          </w:r>
        </w:p>
      </w:tc>
      <w:tc>
        <w:tcPr>
          <w:tcW w:w="2250" w:type="pct"/>
          <w:tcBorders>
            <w:bottom w:val="single" w:sz="4" w:space="0" w:color="4F81BD" w:themeColor="accent1"/>
          </w:tcBorders>
        </w:tcPr>
        <w:p w14:paraId="76B6C551" w14:textId="77777777" w:rsidR="002A3CA3" w:rsidRPr="002A3CA3" w:rsidRDefault="002A3CA3" w:rsidP="002A3CA3">
          <w:pPr>
            <w:pStyle w:val="Header"/>
            <w:jc w:val="right"/>
            <w:rPr>
              <w:rFonts w:eastAsiaTheme="majorEastAsia" w:cstheme="majorBidi"/>
              <w:b/>
              <w:bCs/>
              <w:sz w:val="20"/>
              <w:szCs w:val="20"/>
            </w:rPr>
          </w:pPr>
          <w:r w:rsidRPr="002A3CA3">
            <w:rPr>
              <w:rFonts w:eastAsiaTheme="majorEastAsia" w:cstheme="majorBidi"/>
              <w:b/>
              <w:bCs/>
              <w:sz w:val="20"/>
              <w:szCs w:val="20"/>
            </w:rPr>
            <w:t>Student Chapter Sample Bylaws</w:t>
          </w:r>
        </w:p>
      </w:tc>
    </w:tr>
    <w:tr w:rsidR="002A3CA3" w:rsidRPr="002A3CA3" w14:paraId="76B6C556" w14:textId="77777777">
      <w:trPr>
        <w:trHeight w:val="150"/>
      </w:trPr>
      <w:tc>
        <w:tcPr>
          <w:tcW w:w="2250" w:type="pct"/>
          <w:tcBorders>
            <w:top w:val="single" w:sz="4" w:space="0" w:color="4F81BD" w:themeColor="accent1"/>
          </w:tcBorders>
        </w:tcPr>
        <w:p w14:paraId="76B6C553" w14:textId="77777777" w:rsidR="002A3CA3" w:rsidRPr="002A3CA3" w:rsidRDefault="002A3CA3">
          <w:pPr>
            <w:pStyle w:val="Header"/>
            <w:rPr>
              <w:rFonts w:eastAsiaTheme="majorEastAsia" w:cstheme="majorBidi"/>
              <w:b/>
              <w:bCs/>
              <w:sz w:val="20"/>
              <w:szCs w:val="20"/>
            </w:rPr>
          </w:pPr>
        </w:p>
      </w:tc>
      <w:tc>
        <w:tcPr>
          <w:tcW w:w="500" w:type="pct"/>
          <w:vMerge/>
        </w:tcPr>
        <w:p w14:paraId="76B6C554" w14:textId="77777777" w:rsidR="002A3CA3" w:rsidRPr="002A3CA3" w:rsidRDefault="002A3CA3">
          <w:pPr>
            <w:pStyle w:val="Header"/>
            <w:jc w:val="center"/>
            <w:rPr>
              <w:rFonts w:eastAsiaTheme="majorEastAsia" w:cstheme="majorBidi"/>
              <w:b/>
              <w:bCs/>
              <w:sz w:val="20"/>
              <w:szCs w:val="20"/>
            </w:rPr>
          </w:pPr>
        </w:p>
      </w:tc>
      <w:tc>
        <w:tcPr>
          <w:tcW w:w="2250" w:type="pct"/>
          <w:tcBorders>
            <w:top w:val="single" w:sz="4" w:space="0" w:color="4F81BD" w:themeColor="accent1"/>
          </w:tcBorders>
        </w:tcPr>
        <w:p w14:paraId="76B6C555" w14:textId="77777777" w:rsidR="002A3CA3" w:rsidRPr="002A3CA3" w:rsidRDefault="002A3CA3">
          <w:pPr>
            <w:pStyle w:val="Header"/>
            <w:rPr>
              <w:rFonts w:eastAsiaTheme="majorEastAsia" w:cstheme="majorBidi"/>
              <w:b/>
              <w:bCs/>
              <w:sz w:val="20"/>
              <w:szCs w:val="20"/>
            </w:rPr>
          </w:pPr>
        </w:p>
      </w:tc>
    </w:tr>
  </w:tbl>
  <w:p w14:paraId="76B6C557" w14:textId="77777777" w:rsidR="002A3CA3" w:rsidRDefault="002A3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C559" w14:textId="77777777" w:rsidR="002A3CA3" w:rsidRDefault="002A3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70CB" w14:textId="77777777" w:rsidR="007649BA" w:rsidRDefault="007649BA" w:rsidP="002A3CA3">
      <w:r>
        <w:separator/>
      </w:r>
    </w:p>
  </w:footnote>
  <w:footnote w:type="continuationSeparator" w:id="0">
    <w:p w14:paraId="5CF01C5E" w14:textId="77777777" w:rsidR="007649BA" w:rsidRDefault="007649BA" w:rsidP="002A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C54C" w14:textId="77777777" w:rsidR="002A3CA3" w:rsidRDefault="002A3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C54D" w14:textId="77777777" w:rsidR="002A3CA3" w:rsidRDefault="002A3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C558" w14:textId="77777777" w:rsidR="002A3CA3" w:rsidRDefault="002A3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908ED"/>
    <w:multiLevelType w:val="hybridMultilevel"/>
    <w:tmpl w:val="436AC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8F4B62"/>
    <w:multiLevelType w:val="hybridMultilevel"/>
    <w:tmpl w:val="583EC8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AA35ED"/>
    <w:multiLevelType w:val="hybridMultilevel"/>
    <w:tmpl w:val="09A09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8A65AF6"/>
    <w:multiLevelType w:val="hybridMultilevel"/>
    <w:tmpl w:val="037E7802"/>
    <w:lvl w:ilvl="0" w:tplc="96F47F3E">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775787">
    <w:abstractNumId w:val="3"/>
  </w:num>
  <w:num w:numId="2" w16cid:durableId="1464885927">
    <w:abstractNumId w:val="2"/>
  </w:num>
  <w:num w:numId="3" w16cid:durableId="293371596">
    <w:abstractNumId w:val="0"/>
  </w:num>
  <w:num w:numId="4" w16cid:durableId="198943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3FC"/>
    <w:rsid w:val="000239A9"/>
    <w:rsid w:val="00061158"/>
    <w:rsid w:val="000E2540"/>
    <w:rsid w:val="000F5157"/>
    <w:rsid w:val="0012044C"/>
    <w:rsid w:val="002113AE"/>
    <w:rsid w:val="00280557"/>
    <w:rsid w:val="00285251"/>
    <w:rsid w:val="002A3CA3"/>
    <w:rsid w:val="002B02FB"/>
    <w:rsid w:val="002B76DE"/>
    <w:rsid w:val="003222FF"/>
    <w:rsid w:val="0032519B"/>
    <w:rsid w:val="003B226A"/>
    <w:rsid w:val="003C4A89"/>
    <w:rsid w:val="004028F5"/>
    <w:rsid w:val="00513C16"/>
    <w:rsid w:val="00571607"/>
    <w:rsid w:val="0058487B"/>
    <w:rsid w:val="00585D31"/>
    <w:rsid w:val="005A6062"/>
    <w:rsid w:val="005D3FE4"/>
    <w:rsid w:val="00704A53"/>
    <w:rsid w:val="007203A9"/>
    <w:rsid w:val="0075299D"/>
    <w:rsid w:val="007649BA"/>
    <w:rsid w:val="00790DBE"/>
    <w:rsid w:val="007E768A"/>
    <w:rsid w:val="00806D4E"/>
    <w:rsid w:val="0081668A"/>
    <w:rsid w:val="008B43FC"/>
    <w:rsid w:val="008C3589"/>
    <w:rsid w:val="008D4249"/>
    <w:rsid w:val="00925F64"/>
    <w:rsid w:val="00961CD8"/>
    <w:rsid w:val="00A104E5"/>
    <w:rsid w:val="00A25683"/>
    <w:rsid w:val="00A8254F"/>
    <w:rsid w:val="00AB1B87"/>
    <w:rsid w:val="00B30291"/>
    <w:rsid w:val="00BB06B0"/>
    <w:rsid w:val="00D329A9"/>
    <w:rsid w:val="00D35ED4"/>
    <w:rsid w:val="00D677D8"/>
    <w:rsid w:val="00D8200A"/>
    <w:rsid w:val="00E53CD0"/>
    <w:rsid w:val="00E60AA5"/>
    <w:rsid w:val="00F57E7B"/>
    <w:rsid w:val="00F668DD"/>
    <w:rsid w:val="00F7747B"/>
    <w:rsid w:val="00FD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C525"/>
  <w15:docId w15:val="{3EA1D3D0-6542-4C0C-B0EA-CDA5AC5C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79F3"/>
    <w:rPr>
      <w:rFonts w:ascii="Consolas" w:hAnsi="Consolas"/>
      <w:sz w:val="21"/>
      <w:szCs w:val="21"/>
    </w:rPr>
  </w:style>
  <w:style w:type="character" w:customStyle="1" w:styleId="PlainTextChar">
    <w:name w:val="Plain Text Char"/>
    <w:basedOn w:val="DefaultParagraphFont"/>
    <w:link w:val="PlainText"/>
    <w:uiPriority w:val="99"/>
    <w:rsid w:val="006B79F3"/>
    <w:rPr>
      <w:rFonts w:ascii="Consolas" w:hAnsi="Consolas"/>
      <w:sz w:val="21"/>
      <w:szCs w:val="21"/>
    </w:rPr>
  </w:style>
  <w:style w:type="paragraph" w:styleId="Header">
    <w:name w:val="header"/>
    <w:basedOn w:val="Normal"/>
    <w:link w:val="HeaderChar"/>
    <w:uiPriority w:val="99"/>
    <w:unhideWhenUsed/>
    <w:rsid w:val="002A3CA3"/>
    <w:pPr>
      <w:tabs>
        <w:tab w:val="center" w:pos="4680"/>
        <w:tab w:val="right" w:pos="9360"/>
      </w:tabs>
    </w:pPr>
  </w:style>
  <w:style w:type="character" w:customStyle="1" w:styleId="HeaderChar">
    <w:name w:val="Header Char"/>
    <w:basedOn w:val="DefaultParagraphFont"/>
    <w:link w:val="Header"/>
    <w:uiPriority w:val="99"/>
    <w:rsid w:val="002A3CA3"/>
  </w:style>
  <w:style w:type="paragraph" w:styleId="Footer">
    <w:name w:val="footer"/>
    <w:basedOn w:val="Normal"/>
    <w:link w:val="FooterChar"/>
    <w:uiPriority w:val="99"/>
    <w:semiHidden/>
    <w:unhideWhenUsed/>
    <w:rsid w:val="002A3CA3"/>
    <w:pPr>
      <w:tabs>
        <w:tab w:val="center" w:pos="4680"/>
        <w:tab w:val="right" w:pos="9360"/>
      </w:tabs>
    </w:pPr>
  </w:style>
  <w:style w:type="character" w:customStyle="1" w:styleId="FooterChar">
    <w:name w:val="Footer Char"/>
    <w:basedOn w:val="DefaultParagraphFont"/>
    <w:link w:val="Footer"/>
    <w:uiPriority w:val="99"/>
    <w:semiHidden/>
    <w:rsid w:val="002A3CA3"/>
  </w:style>
  <w:style w:type="paragraph" w:styleId="NoSpacing">
    <w:name w:val="No Spacing"/>
    <w:link w:val="NoSpacingChar"/>
    <w:uiPriority w:val="1"/>
    <w:qFormat/>
    <w:rsid w:val="002A3CA3"/>
    <w:rPr>
      <w:rFonts w:eastAsiaTheme="minorEastAsia"/>
    </w:rPr>
  </w:style>
  <w:style w:type="character" w:customStyle="1" w:styleId="NoSpacingChar">
    <w:name w:val="No Spacing Char"/>
    <w:basedOn w:val="DefaultParagraphFont"/>
    <w:link w:val="NoSpacing"/>
    <w:uiPriority w:val="1"/>
    <w:rsid w:val="002A3CA3"/>
    <w:rPr>
      <w:rFonts w:eastAsiaTheme="minorEastAsia"/>
    </w:rPr>
  </w:style>
  <w:style w:type="character" w:styleId="CommentReference">
    <w:name w:val="annotation reference"/>
    <w:basedOn w:val="DefaultParagraphFont"/>
    <w:uiPriority w:val="99"/>
    <w:semiHidden/>
    <w:unhideWhenUsed/>
    <w:rsid w:val="00790DBE"/>
    <w:rPr>
      <w:sz w:val="16"/>
      <w:szCs w:val="16"/>
    </w:rPr>
  </w:style>
  <w:style w:type="paragraph" w:styleId="CommentText">
    <w:name w:val="annotation text"/>
    <w:basedOn w:val="Normal"/>
    <w:link w:val="CommentTextChar"/>
    <w:uiPriority w:val="99"/>
    <w:unhideWhenUsed/>
    <w:rsid w:val="00790DBE"/>
    <w:rPr>
      <w:sz w:val="20"/>
      <w:szCs w:val="20"/>
    </w:rPr>
  </w:style>
  <w:style w:type="character" w:customStyle="1" w:styleId="CommentTextChar">
    <w:name w:val="Comment Text Char"/>
    <w:basedOn w:val="DefaultParagraphFont"/>
    <w:link w:val="CommentText"/>
    <w:uiPriority w:val="99"/>
    <w:rsid w:val="00790DBE"/>
    <w:rPr>
      <w:sz w:val="20"/>
      <w:szCs w:val="20"/>
    </w:rPr>
  </w:style>
  <w:style w:type="paragraph" w:styleId="CommentSubject">
    <w:name w:val="annotation subject"/>
    <w:basedOn w:val="CommentText"/>
    <w:next w:val="CommentText"/>
    <w:link w:val="CommentSubjectChar"/>
    <w:uiPriority w:val="99"/>
    <w:semiHidden/>
    <w:unhideWhenUsed/>
    <w:rsid w:val="00790DBE"/>
    <w:rPr>
      <w:b/>
      <w:bCs/>
    </w:rPr>
  </w:style>
  <w:style w:type="character" w:customStyle="1" w:styleId="CommentSubjectChar">
    <w:name w:val="Comment Subject Char"/>
    <w:basedOn w:val="CommentTextChar"/>
    <w:link w:val="CommentSubject"/>
    <w:uiPriority w:val="99"/>
    <w:semiHidden/>
    <w:rsid w:val="00790DBE"/>
    <w:rPr>
      <w:b/>
      <w:bCs/>
      <w:sz w:val="20"/>
      <w:szCs w:val="20"/>
    </w:rPr>
  </w:style>
  <w:style w:type="paragraph" w:styleId="Revision">
    <w:name w:val="Revision"/>
    <w:hidden/>
    <w:uiPriority w:val="99"/>
    <w:semiHidden/>
    <w:rsid w:val="0032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37B0-1DEA-40BB-8869-64889605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Texas Transportation Institute</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 Brydia</dc:creator>
  <cp:keywords/>
  <dc:description/>
  <cp:lastModifiedBy>Le, Minh</cp:lastModifiedBy>
  <cp:revision>3</cp:revision>
  <cp:lastPrinted>2010-06-02T21:49:00Z</cp:lastPrinted>
  <dcterms:created xsi:type="dcterms:W3CDTF">2023-03-21T21:56:00Z</dcterms:created>
  <dcterms:modified xsi:type="dcterms:W3CDTF">2023-03-22T15:36:00Z</dcterms:modified>
</cp:coreProperties>
</file>